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5" w:rsidRPr="00B34FE6" w:rsidRDefault="005B3A0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0F73A2" w:rsidRDefault="00A46A9C" w:rsidP="00FF57F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Telefon</w:t>
            </w:r>
            <w:r w:rsidR="00B25E60">
              <w:rPr>
                <w:rFonts w:asciiTheme="minorHAnsi" w:hAnsiTheme="minorHAnsi"/>
                <w:b/>
                <w:szCs w:val="24"/>
              </w:rPr>
              <w:t>möte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BA79AE" w:rsidRDefault="007F7954" w:rsidP="00CB607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BF6E78">
              <w:rPr>
                <w:rFonts w:ascii="Calibri" w:hAnsi="Calibri"/>
                <w:b/>
                <w:szCs w:val="24"/>
              </w:rPr>
              <w:t>7-</w:t>
            </w:r>
            <w:r w:rsidR="00084C28">
              <w:rPr>
                <w:rFonts w:ascii="Calibri" w:hAnsi="Calibri"/>
                <w:b/>
                <w:szCs w:val="24"/>
              </w:rPr>
              <w:t>1</w:t>
            </w:r>
            <w:r w:rsidR="004E42DB">
              <w:rPr>
                <w:rFonts w:ascii="Calibri" w:hAnsi="Calibri"/>
                <w:b/>
                <w:szCs w:val="24"/>
              </w:rPr>
              <w:t>1-2</w:t>
            </w:r>
            <w:r w:rsidR="00DE0195">
              <w:rPr>
                <w:rFonts w:ascii="Calibri" w:hAnsi="Calibri"/>
                <w:b/>
                <w:szCs w:val="24"/>
              </w:rPr>
              <w:t>3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</w:rPr>
              <w:t>Närvarande</w:t>
            </w:r>
          </w:p>
        </w:tc>
        <w:tc>
          <w:tcPr>
            <w:tcW w:w="7088" w:type="dxa"/>
          </w:tcPr>
          <w:p w:rsidR="00BA79AE" w:rsidRPr="00D640ED" w:rsidRDefault="00A46A9C" w:rsidP="00DE0195">
            <w:pPr>
              <w:pStyle w:val="BrdtextC4"/>
              <w:rPr>
                <w:b/>
              </w:rPr>
            </w:pPr>
            <w:r>
              <w:rPr>
                <w:rFonts w:ascii="Calibri" w:hAnsi="Calibri"/>
                <w:b/>
              </w:rPr>
              <w:t>Lars</w:t>
            </w:r>
            <w:r w:rsidR="00811370">
              <w:rPr>
                <w:rFonts w:ascii="Calibri" w:hAnsi="Calibri"/>
                <w:b/>
              </w:rPr>
              <w:t>, Lars-Göran, Per-Anders</w:t>
            </w:r>
            <w:r w:rsidR="00DE0195">
              <w:rPr>
                <w:rFonts w:ascii="Calibri" w:hAnsi="Calibri"/>
                <w:b/>
              </w:rPr>
              <w:t>.</w:t>
            </w:r>
          </w:p>
        </w:tc>
      </w:tr>
    </w:tbl>
    <w:p w:rsidR="00FF57F1" w:rsidRDefault="00FF57F1" w:rsidP="00FF57F1">
      <w:pPr>
        <w:pStyle w:val="Liststycke"/>
        <w:ind w:left="709" w:hanging="283"/>
      </w:pPr>
    </w:p>
    <w:p w:rsidR="00FF57F1" w:rsidRDefault="00FF57F1" w:rsidP="00FF57F1">
      <w:pPr>
        <w:pStyle w:val="Liststycke"/>
        <w:ind w:left="709" w:hanging="283"/>
      </w:pPr>
    </w:p>
    <w:tbl>
      <w:tblPr>
        <w:tblStyle w:val="Tabellrutnt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6946"/>
      </w:tblGrid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</w:pPr>
            <w:r>
              <w:t>§</w:t>
            </w:r>
            <w:r w:rsidRPr="00B25E60">
              <w:t>1.</w:t>
            </w:r>
          </w:p>
        </w:tc>
        <w:tc>
          <w:tcPr>
            <w:tcW w:w="6946" w:type="dxa"/>
          </w:tcPr>
          <w:p w:rsidR="00B25E60" w:rsidRDefault="00B25E60" w:rsidP="00604C81">
            <w:pPr>
              <w:pStyle w:val="Liststycke"/>
              <w:ind w:left="0"/>
            </w:pPr>
            <w:r w:rsidRPr="00B25E60">
              <w:t>Ordföranden hälsar alla välkomna</w:t>
            </w:r>
            <w:r w:rsidR="00ED286D">
              <w:t>.</w:t>
            </w:r>
          </w:p>
          <w:p w:rsidR="00DE0195" w:rsidRPr="00B25E60" w:rsidRDefault="00DE0195" w:rsidP="00604C81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</w:pPr>
            <w:r>
              <w:t>§</w:t>
            </w:r>
            <w:r w:rsidRPr="00B25E60">
              <w:t>2.</w:t>
            </w:r>
          </w:p>
        </w:tc>
        <w:tc>
          <w:tcPr>
            <w:tcW w:w="6946" w:type="dxa"/>
          </w:tcPr>
          <w:p w:rsidR="00B25E60" w:rsidRDefault="00B25E60" w:rsidP="00604C81">
            <w:pPr>
              <w:pStyle w:val="Liststycke"/>
              <w:ind w:left="0"/>
            </w:pPr>
            <w:r w:rsidRPr="00B25E60">
              <w:t>Till sekreterare valdes Lars</w:t>
            </w:r>
            <w:r w:rsidR="00ED286D">
              <w:t>.</w:t>
            </w:r>
          </w:p>
          <w:p w:rsidR="00DE0195" w:rsidRPr="00B25E60" w:rsidRDefault="00DE0195" w:rsidP="00604C81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</w:pPr>
            <w:r>
              <w:t>§</w:t>
            </w:r>
            <w:r w:rsidRPr="00B25E60">
              <w:t>3.</w:t>
            </w:r>
          </w:p>
        </w:tc>
        <w:tc>
          <w:tcPr>
            <w:tcW w:w="6946" w:type="dxa"/>
          </w:tcPr>
          <w:p w:rsidR="00B25E60" w:rsidRDefault="00B25E60" w:rsidP="00604C81">
            <w:pPr>
              <w:pStyle w:val="Liststycke"/>
              <w:ind w:left="0"/>
            </w:pPr>
            <w:r w:rsidRPr="00B25E60">
              <w:t xml:space="preserve">Till att justera dagens protokoll valdes </w:t>
            </w:r>
            <w:r w:rsidR="00ED286D">
              <w:t>Lars-Göran.</w:t>
            </w:r>
          </w:p>
          <w:p w:rsidR="00DE0195" w:rsidRPr="00B25E60" w:rsidRDefault="00DE0195" w:rsidP="00604C81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</w:pPr>
            <w:r>
              <w:t>§</w:t>
            </w:r>
            <w:r w:rsidRPr="00B25E60">
              <w:t>4.</w:t>
            </w:r>
          </w:p>
        </w:tc>
        <w:tc>
          <w:tcPr>
            <w:tcW w:w="6946" w:type="dxa"/>
          </w:tcPr>
          <w:p w:rsidR="00B25E60" w:rsidRDefault="00B25E60" w:rsidP="00604C81">
            <w:pPr>
              <w:pStyle w:val="Liststycke"/>
              <w:ind w:left="0"/>
            </w:pPr>
            <w:r w:rsidRPr="00B25E60">
              <w:t>Föregående protokoll lästes upp, godkändes och lades till handlingarna</w:t>
            </w:r>
            <w:r w:rsidR="00DE0195">
              <w:t>.</w:t>
            </w:r>
          </w:p>
          <w:p w:rsidR="00DE0195" w:rsidRPr="00B25E60" w:rsidRDefault="00DE0195" w:rsidP="00604C81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</w:pPr>
            <w:r>
              <w:t>§5.</w:t>
            </w:r>
          </w:p>
        </w:tc>
        <w:tc>
          <w:tcPr>
            <w:tcW w:w="6946" w:type="dxa"/>
          </w:tcPr>
          <w:p w:rsidR="00B25E60" w:rsidRDefault="00B25E60" w:rsidP="00604C81">
            <w:pPr>
              <w:pStyle w:val="Liststycke"/>
              <w:ind w:left="0"/>
            </w:pPr>
            <w:r w:rsidRPr="00B25E60">
              <w:t>Ekonomi/medlemmar</w:t>
            </w:r>
            <w:r>
              <w:t xml:space="preserve"> 89 238 + 11</w:t>
            </w:r>
            <w:r w:rsidR="00ED286D">
              <w:t> </w:t>
            </w:r>
            <w:r>
              <w:t>000</w:t>
            </w:r>
            <w:r w:rsidR="00ED286D">
              <w:t xml:space="preserve"> (-5000 kr pris till Årets Fritidsförening</w:t>
            </w:r>
            <w:r w:rsidR="00DE0195">
              <w:t>). Antal medlemsföreningar har inte ändrats sedan senast.</w:t>
            </w:r>
          </w:p>
          <w:p w:rsidR="00B25E60" w:rsidRPr="00B25E60" w:rsidRDefault="00B25E60" w:rsidP="00604C81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t>§</w:t>
            </w:r>
            <w:r w:rsidRPr="00B25E60">
              <w:t>6.</w:t>
            </w:r>
          </w:p>
        </w:tc>
        <w:tc>
          <w:tcPr>
            <w:tcW w:w="6946" w:type="dxa"/>
          </w:tcPr>
          <w:p w:rsidR="00B25E60" w:rsidRDefault="00B25E60" w:rsidP="00604C81">
            <w:pPr>
              <w:pStyle w:val="Liststycke"/>
              <w:ind w:left="0"/>
            </w:pPr>
            <w:r w:rsidRPr="00B25E60">
              <w:t>KAF konferens 2017</w:t>
            </w:r>
            <w:r w:rsidR="00DE0195">
              <w:t>.</w:t>
            </w:r>
          </w:p>
          <w:p w:rsidR="00ED286D" w:rsidRDefault="00ED286D" w:rsidP="00604C81">
            <w:pPr>
              <w:pStyle w:val="Liststycke"/>
              <w:ind w:left="0"/>
            </w:pPr>
            <w:r>
              <w:t>Utvärdering har kommit från Carl. D</w:t>
            </w:r>
            <w:r w:rsidR="00DE0195">
              <w:t>iskuteras</w:t>
            </w:r>
            <w:r>
              <w:t xml:space="preserve"> på </w:t>
            </w:r>
            <w:r w:rsidR="00DE0195">
              <w:t>planeringsträff.</w:t>
            </w:r>
          </w:p>
          <w:p w:rsidR="00DE0195" w:rsidRPr="00B25E60" w:rsidRDefault="00DE0195" w:rsidP="00604C81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</w:pPr>
            <w:r>
              <w:t>§</w:t>
            </w:r>
            <w:r w:rsidRPr="00B25E60">
              <w:t>7.</w:t>
            </w:r>
          </w:p>
        </w:tc>
        <w:tc>
          <w:tcPr>
            <w:tcW w:w="6946" w:type="dxa"/>
          </w:tcPr>
          <w:p w:rsidR="00ED286D" w:rsidRDefault="00B25E60" w:rsidP="00ED286D">
            <w:pPr>
              <w:pStyle w:val="Liststycke"/>
              <w:ind w:left="0"/>
            </w:pPr>
            <w:r w:rsidRPr="00B25E60">
              <w:t>RM aktiviteter</w:t>
            </w:r>
            <w:r w:rsidR="00ED286D">
              <w:t xml:space="preserve"> 2018, Golf 17-18/8 i Finnspång. Bowling </w:t>
            </w:r>
            <w:proofErr w:type="spellStart"/>
            <w:r w:rsidR="00ED286D">
              <w:t>Skelleftå</w:t>
            </w:r>
            <w:proofErr w:type="spellEnd"/>
            <w:r w:rsidR="00ED286D">
              <w:t xml:space="preserve">, tid kommer. Innebandy i Sigtuna, tid kommer. </w:t>
            </w:r>
          </w:p>
          <w:p w:rsidR="00B25E60" w:rsidRDefault="00ED286D" w:rsidP="00ED286D">
            <w:pPr>
              <w:pStyle w:val="Liststycke"/>
              <w:ind w:left="0"/>
            </w:pPr>
            <w:r>
              <w:t>Höganäs bjöd in till Nätverksträff för södra Sverige, med träff i Hässleholm Per-Anders medverkade. Kalmar, Falkenberg, Växjö, Hässleholm, Höganäs.</w:t>
            </w:r>
          </w:p>
          <w:p w:rsidR="00DE0195" w:rsidRPr="00B25E60" w:rsidRDefault="00DE0195" w:rsidP="00ED286D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t>§</w:t>
            </w:r>
            <w:r w:rsidRPr="00B25E60">
              <w:t>8.</w:t>
            </w:r>
          </w:p>
        </w:tc>
        <w:tc>
          <w:tcPr>
            <w:tcW w:w="6946" w:type="dxa"/>
          </w:tcPr>
          <w:p w:rsidR="00B25E60" w:rsidRDefault="00B25E60" w:rsidP="00604C81">
            <w:pPr>
              <w:pStyle w:val="Liststycke"/>
              <w:ind w:left="0"/>
            </w:pPr>
            <w:r w:rsidRPr="00B25E60">
              <w:t>KAF Nytt nr. 2 2017</w:t>
            </w:r>
            <w:r w:rsidR="00ED286D">
              <w:t>. Sista inlämningsdag i slutet av november. Kom gärna med reportage och annat.</w:t>
            </w:r>
          </w:p>
          <w:p w:rsidR="00ED286D" w:rsidRDefault="00ED286D" w:rsidP="00ED286D">
            <w:pPr>
              <w:pStyle w:val="Liststycke"/>
              <w:ind w:left="0"/>
            </w:pPr>
            <w:r>
              <w:t xml:space="preserve">Hemsidan behöver uppdateras. Lars G har pratat med Patrik om att lägga ut </w:t>
            </w:r>
            <w:r w:rsidR="00DE0195">
              <w:t>aktiviteter</w:t>
            </w:r>
            <w:bookmarkStart w:id="0" w:name="_GoBack"/>
            <w:bookmarkEnd w:id="0"/>
            <w:r>
              <w:t xml:space="preserve"> som inte blir fullt till andra föreningar. Kolla på hemsidan, ta bort gammalt material.</w:t>
            </w:r>
            <w:r w:rsidR="00DE0195">
              <w:t xml:space="preserve"> Per-Anders och Lars-Göran med hjälp av Tina fixar hemsidan. Koll med Varberg om ÅK, blänkare till tidningen. P-A ringer.</w:t>
            </w:r>
          </w:p>
          <w:p w:rsidR="00DE0195" w:rsidRPr="00B25E60" w:rsidRDefault="00DE0195" w:rsidP="00ED286D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</w:pPr>
            <w:r>
              <w:t>§</w:t>
            </w:r>
            <w:r w:rsidRPr="00B25E60">
              <w:t>9.</w:t>
            </w:r>
          </w:p>
        </w:tc>
        <w:tc>
          <w:tcPr>
            <w:tcW w:w="6946" w:type="dxa"/>
          </w:tcPr>
          <w:p w:rsidR="00B25E60" w:rsidRDefault="00B25E60" w:rsidP="00604C81">
            <w:pPr>
              <w:pStyle w:val="Liststycke"/>
              <w:ind w:left="0"/>
            </w:pPr>
            <w:r w:rsidRPr="00B25E60">
              <w:t>KAF styrelsen</w:t>
            </w:r>
            <w:r w:rsidR="00DE0195">
              <w:t>. Planeringsmöte, Lars-Göran kollar på tider och skickar förslag.</w:t>
            </w:r>
          </w:p>
          <w:p w:rsidR="00DE0195" w:rsidRPr="00B25E60" w:rsidRDefault="00DE0195" w:rsidP="00604C81">
            <w:pPr>
              <w:pStyle w:val="Liststycke"/>
              <w:ind w:left="0"/>
            </w:pPr>
          </w:p>
        </w:tc>
      </w:tr>
      <w:tr w:rsidR="00B25E60" w:rsidRPr="00B25E60" w:rsidTr="00B25E60">
        <w:tc>
          <w:tcPr>
            <w:tcW w:w="533" w:type="dxa"/>
          </w:tcPr>
          <w:p w:rsidR="00B25E60" w:rsidRPr="00B25E60" w:rsidRDefault="00B25E60" w:rsidP="00604C81">
            <w:pPr>
              <w:pStyle w:val="Liststycke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t>§</w:t>
            </w:r>
            <w:r w:rsidRPr="00B25E60">
              <w:t>10.</w:t>
            </w:r>
          </w:p>
        </w:tc>
        <w:tc>
          <w:tcPr>
            <w:tcW w:w="6946" w:type="dxa"/>
          </w:tcPr>
          <w:p w:rsidR="00B25E60" w:rsidRPr="00B25E60" w:rsidRDefault="00B25E60" w:rsidP="00604C81">
            <w:pPr>
              <w:pStyle w:val="Liststycke"/>
              <w:ind w:left="0"/>
            </w:pPr>
            <w:r w:rsidRPr="00B25E60">
              <w:t>Övriga frågor</w:t>
            </w:r>
            <w:r w:rsidR="00DE0195">
              <w:t>, P-A har beställt kuvert.</w:t>
            </w:r>
          </w:p>
        </w:tc>
      </w:tr>
    </w:tbl>
    <w:p w:rsidR="000462A3" w:rsidRDefault="000462A3" w:rsidP="004369AA">
      <w:pPr>
        <w:pStyle w:val="Liststycke"/>
        <w:ind w:left="1276" w:hanging="360"/>
      </w:pPr>
    </w:p>
    <w:p w:rsidR="003970C3" w:rsidRDefault="003970C3" w:rsidP="004369AA">
      <w:pPr>
        <w:pStyle w:val="Liststycke"/>
        <w:ind w:left="1276" w:hanging="360"/>
      </w:pPr>
      <w:r>
        <w:t>Ordföranden tackar för vi</w:t>
      </w:r>
      <w:r w:rsidR="000462A3">
        <w:t>s</w:t>
      </w:r>
      <w:r w:rsidR="00B25E60">
        <w:t>at intresse och avslutar mötet.</w:t>
      </w:r>
    </w:p>
    <w:p w:rsidR="00FF57F1" w:rsidRDefault="00FF57F1" w:rsidP="00FF57F1">
      <w:pPr>
        <w:rPr>
          <w:szCs w:val="24"/>
        </w:rPr>
      </w:pPr>
    </w:p>
    <w:p w:rsidR="00B25E60" w:rsidRDefault="00B25E60" w:rsidP="00FF57F1">
      <w:pPr>
        <w:rPr>
          <w:szCs w:val="24"/>
        </w:rPr>
      </w:pPr>
    </w:p>
    <w:p w:rsidR="00FF57F1" w:rsidRPr="00B34FE6" w:rsidRDefault="00FF57F1" w:rsidP="00FF57F1">
      <w:pPr>
        <w:ind w:firstLine="1080"/>
        <w:rPr>
          <w:rFonts w:ascii="Calibri" w:hAnsi="Calibri"/>
          <w:szCs w:val="24"/>
        </w:rPr>
      </w:pPr>
      <w:r w:rsidRPr="00B34FE6">
        <w:rPr>
          <w:rFonts w:ascii="Calibri" w:hAnsi="Calibri"/>
          <w:szCs w:val="24"/>
        </w:rPr>
        <w:t>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</w:t>
      </w:r>
    </w:p>
    <w:p w:rsidR="00FF57F1" w:rsidRPr="00B35224" w:rsidRDefault="00A46A9C" w:rsidP="00FF57F1">
      <w:pPr>
        <w:ind w:left="1843" w:hanging="709"/>
        <w:rPr>
          <w:rFonts w:asciiTheme="minorHAnsi" w:hAnsiTheme="minorHAnsi"/>
          <w:b/>
          <w:sz w:val="20"/>
          <w:szCs w:val="24"/>
        </w:rPr>
      </w:pPr>
      <w:r>
        <w:rPr>
          <w:rFonts w:ascii="Calibri" w:hAnsi="Calibri"/>
          <w:sz w:val="20"/>
          <w:szCs w:val="24"/>
        </w:rPr>
        <w:t>Per-Anders Löthman</w:t>
      </w:r>
      <w:r w:rsidR="00FF57F1" w:rsidRPr="008B7651">
        <w:rPr>
          <w:rFonts w:ascii="Calibri" w:hAnsi="Calibri"/>
          <w:sz w:val="20"/>
          <w:szCs w:val="24"/>
        </w:rPr>
        <w:tab/>
      </w:r>
      <w:r w:rsidR="00FF57F1" w:rsidRPr="008B7651">
        <w:rPr>
          <w:rFonts w:ascii="Calibri" w:hAnsi="Calibri"/>
          <w:sz w:val="20"/>
          <w:szCs w:val="24"/>
        </w:rPr>
        <w:tab/>
      </w:r>
      <w:r w:rsidR="00FF57F1" w:rsidRPr="008B7651">
        <w:rPr>
          <w:rFonts w:ascii="Calibri" w:hAnsi="Calibri"/>
          <w:sz w:val="20"/>
          <w:szCs w:val="24"/>
        </w:rPr>
        <w:tab/>
      </w:r>
      <w:r w:rsidR="00ED286D">
        <w:rPr>
          <w:rFonts w:ascii="Calibri" w:hAnsi="Calibri"/>
          <w:sz w:val="20"/>
          <w:szCs w:val="24"/>
        </w:rPr>
        <w:t>Lars-Göran Bergman</w:t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Ordförande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>Justeras</w:t>
      </w:r>
      <w:r w:rsidRPr="008B7651">
        <w:rPr>
          <w:rFonts w:ascii="Calibri" w:hAnsi="Calibri"/>
          <w:sz w:val="20"/>
          <w:szCs w:val="24"/>
        </w:rPr>
        <w:tab/>
      </w:r>
    </w:p>
    <w:p w:rsidR="00FF57F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____________________</w:t>
      </w:r>
      <w:r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Lars Carlsson</w:t>
      </w:r>
      <w:r w:rsidRPr="008B7651">
        <w:rPr>
          <w:rFonts w:ascii="Calibri" w:hAnsi="Calibri"/>
          <w:sz w:val="20"/>
          <w:szCs w:val="24"/>
        </w:rPr>
        <w:tab/>
      </w:r>
    </w:p>
    <w:p w:rsidR="0029570E" w:rsidRDefault="00FF57F1" w:rsidP="00DE0195">
      <w:pPr>
        <w:ind w:firstLine="1134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S</w:t>
      </w:r>
      <w:r w:rsidRPr="008B7651">
        <w:rPr>
          <w:rFonts w:ascii="Calibri" w:hAnsi="Calibri"/>
          <w:sz w:val="20"/>
          <w:szCs w:val="24"/>
        </w:rPr>
        <w:t>ekreterare</w:t>
      </w:r>
    </w:p>
    <w:p w:rsidR="004E42DB" w:rsidRDefault="004E42DB" w:rsidP="00FF57F1">
      <w:pPr>
        <w:rPr>
          <w:rFonts w:ascii="Calibri" w:hAnsi="Calibri"/>
          <w:sz w:val="20"/>
          <w:szCs w:val="24"/>
        </w:rPr>
      </w:pPr>
    </w:p>
    <w:p w:rsidR="004E42DB" w:rsidRDefault="004E42DB" w:rsidP="00FF57F1">
      <w:pPr>
        <w:rPr>
          <w:rFonts w:ascii="Calibri" w:hAnsi="Calibri"/>
          <w:sz w:val="20"/>
          <w:szCs w:val="24"/>
        </w:rPr>
      </w:pPr>
    </w:p>
    <w:sectPr w:rsidR="004E42DB" w:rsidSect="00864F19">
      <w:headerReference w:type="default" r:id="rId8"/>
      <w:footerReference w:type="default" r:id="rId9"/>
      <w:type w:val="continuous"/>
      <w:pgSz w:w="11906" w:h="16838"/>
      <w:pgMar w:top="567" w:right="1417" w:bottom="568" w:left="1417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0E" w:rsidRDefault="0003200E">
      <w:r>
        <w:separator/>
      </w:r>
    </w:p>
  </w:endnote>
  <w:endnote w:type="continuationSeparator" w:id="0">
    <w:p w:rsidR="0003200E" w:rsidRDefault="0003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C7" w:rsidRPr="00F2566E" w:rsidRDefault="00F85BFE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    <v:shadow color="black" opacity="49150f" offset=".74833mm,.74833mm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  <w:p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0E" w:rsidRDefault="0003200E">
      <w:r>
        <w:separator/>
      </w:r>
    </w:p>
  </w:footnote>
  <w:footnote w:type="continuationSeparator" w:id="0">
    <w:p w:rsidR="0003200E" w:rsidRDefault="0003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CD54C7">
    <w:pPr>
      <w:pStyle w:val="Sidhuvud"/>
      <w:rPr>
        <w:noProof/>
      </w:rPr>
    </w:pPr>
  </w:p>
  <w:p w:rsidR="008B7651" w:rsidRDefault="008B7651">
    <w:pPr>
      <w:pStyle w:val="Sidhuvud"/>
      <w:rPr>
        <w:noProof/>
      </w:rPr>
    </w:pPr>
  </w:p>
  <w:p w:rsidR="00CD54C7" w:rsidRDefault="00CD54C7">
    <w:pPr>
      <w:pStyle w:val="Sidhuvud"/>
    </w:pPr>
  </w:p>
  <w:p w:rsidR="00CD54C7" w:rsidRDefault="008B7651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rPr>
        <w:rFonts w:ascii="Calibri" w:hAnsi="Calibri"/>
        <w:sz w:val="32"/>
        <w:szCs w:val="32"/>
      </w:rP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E52D2A">
      <w:rPr>
        <w:rStyle w:val="Sidnummer"/>
      </w:rPr>
      <w:fldChar w:fldCharType="separate"/>
    </w:r>
    <w:r w:rsidR="00DE0195">
      <w:rPr>
        <w:rStyle w:val="Sidnummer"/>
        <w:noProof/>
      </w:rPr>
      <w:t>1</w:t>
    </w:r>
    <w:r w:rsidR="00E52D2A">
      <w:rPr>
        <w:rStyle w:val="Sidnummer"/>
      </w:rPr>
      <w:fldChar w:fldCharType="end"/>
    </w:r>
    <w:r w:rsidR="00CD54C7">
      <w:rPr>
        <w:rStyle w:val="Sidnummer"/>
      </w:rPr>
      <w:t>(</w:t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E52D2A">
      <w:rPr>
        <w:rStyle w:val="Sidnummer"/>
      </w:rPr>
      <w:fldChar w:fldCharType="separate"/>
    </w:r>
    <w:r w:rsidR="00DE0195">
      <w:rPr>
        <w:rStyle w:val="Sidnummer"/>
        <w:noProof/>
      </w:rPr>
      <w:t>1</w:t>
    </w:r>
    <w:r w:rsidR="00E52D2A">
      <w:rPr>
        <w:rStyle w:val="Sidnummer"/>
      </w:rPr>
      <w:fldChar w:fldCharType="end"/>
    </w:r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3"/>
  </w:num>
  <w:num w:numId="5">
    <w:abstractNumId w:val="16"/>
  </w:num>
  <w:num w:numId="6">
    <w:abstractNumId w:val="27"/>
  </w:num>
  <w:num w:numId="7">
    <w:abstractNumId w:val="1"/>
  </w:num>
  <w:num w:numId="8">
    <w:abstractNumId w:val="20"/>
  </w:num>
  <w:num w:numId="9">
    <w:abstractNumId w:val="29"/>
  </w:num>
  <w:num w:numId="10">
    <w:abstractNumId w:val="21"/>
  </w:num>
  <w:num w:numId="11">
    <w:abstractNumId w:val="17"/>
  </w:num>
  <w:num w:numId="12">
    <w:abstractNumId w:val="5"/>
  </w:num>
  <w:num w:numId="13">
    <w:abstractNumId w:val="6"/>
  </w:num>
  <w:num w:numId="14">
    <w:abstractNumId w:val="25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18"/>
  </w:num>
  <w:num w:numId="30">
    <w:abstractNumId w:val="22"/>
  </w:num>
  <w:num w:numId="31">
    <w:abstractNumId w:val="8"/>
  </w:num>
  <w:num w:numId="3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0"/>
    <w:rsid w:val="000061DF"/>
    <w:rsid w:val="0001354E"/>
    <w:rsid w:val="000312F5"/>
    <w:rsid w:val="0003200E"/>
    <w:rsid w:val="00041039"/>
    <w:rsid w:val="000462A3"/>
    <w:rsid w:val="000744C9"/>
    <w:rsid w:val="00084C28"/>
    <w:rsid w:val="000855E3"/>
    <w:rsid w:val="000855E8"/>
    <w:rsid w:val="000A3EBB"/>
    <w:rsid w:val="000C50E1"/>
    <w:rsid w:val="000D4167"/>
    <w:rsid w:val="000E5B43"/>
    <w:rsid w:val="000F5DF1"/>
    <w:rsid w:val="000F73A2"/>
    <w:rsid w:val="001030BB"/>
    <w:rsid w:val="001051D3"/>
    <w:rsid w:val="00123013"/>
    <w:rsid w:val="001244AC"/>
    <w:rsid w:val="00145868"/>
    <w:rsid w:val="00145C83"/>
    <w:rsid w:val="00151F34"/>
    <w:rsid w:val="001608F7"/>
    <w:rsid w:val="00177E88"/>
    <w:rsid w:val="001A2DCE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36A1"/>
    <w:rsid w:val="002B4306"/>
    <w:rsid w:val="002D2ED1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970C3"/>
    <w:rsid w:val="003A0F45"/>
    <w:rsid w:val="003A6DBC"/>
    <w:rsid w:val="003A7488"/>
    <w:rsid w:val="003B6AF7"/>
    <w:rsid w:val="003C142B"/>
    <w:rsid w:val="003F1E0D"/>
    <w:rsid w:val="003F751A"/>
    <w:rsid w:val="004265D7"/>
    <w:rsid w:val="004369AA"/>
    <w:rsid w:val="00442EEA"/>
    <w:rsid w:val="00443437"/>
    <w:rsid w:val="00455BE7"/>
    <w:rsid w:val="00462CBE"/>
    <w:rsid w:val="00467B81"/>
    <w:rsid w:val="00480EDE"/>
    <w:rsid w:val="004E42DB"/>
    <w:rsid w:val="004F3EB8"/>
    <w:rsid w:val="00501A9B"/>
    <w:rsid w:val="00512B93"/>
    <w:rsid w:val="00552EE2"/>
    <w:rsid w:val="00557C72"/>
    <w:rsid w:val="00563036"/>
    <w:rsid w:val="00576FCE"/>
    <w:rsid w:val="00584177"/>
    <w:rsid w:val="0059487F"/>
    <w:rsid w:val="00595293"/>
    <w:rsid w:val="005B3A05"/>
    <w:rsid w:val="005C6871"/>
    <w:rsid w:val="005D7161"/>
    <w:rsid w:val="005E4A8A"/>
    <w:rsid w:val="005F445A"/>
    <w:rsid w:val="00604D2A"/>
    <w:rsid w:val="00606177"/>
    <w:rsid w:val="0060691C"/>
    <w:rsid w:val="00612AD4"/>
    <w:rsid w:val="006228C7"/>
    <w:rsid w:val="00625534"/>
    <w:rsid w:val="00650988"/>
    <w:rsid w:val="00663EC4"/>
    <w:rsid w:val="00664160"/>
    <w:rsid w:val="006642C3"/>
    <w:rsid w:val="00671CE9"/>
    <w:rsid w:val="00675A47"/>
    <w:rsid w:val="00684DCC"/>
    <w:rsid w:val="006B43F3"/>
    <w:rsid w:val="006C74F2"/>
    <w:rsid w:val="006E7508"/>
    <w:rsid w:val="0070314E"/>
    <w:rsid w:val="00705F0A"/>
    <w:rsid w:val="00706FAE"/>
    <w:rsid w:val="00710902"/>
    <w:rsid w:val="00710960"/>
    <w:rsid w:val="00727F8B"/>
    <w:rsid w:val="00760E23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11370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B38C5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46A9C"/>
    <w:rsid w:val="00A50153"/>
    <w:rsid w:val="00A7577E"/>
    <w:rsid w:val="00A83F75"/>
    <w:rsid w:val="00A8523B"/>
    <w:rsid w:val="00A85B97"/>
    <w:rsid w:val="00A8779D"/>
    <w:rsid w:val="00A90E1E"/>
    <w:rsid w:val="00AA7999"/>
    <w:rsid w:val="00AB76DA"/>
    <w:rsid w:val="00AC2B93"/>
    <w:rsid w:val="00AC40D3"/>
    <w:rsid w:val="00B0650E"/>
    <w:rsid w:val="00B1188B"/>
    <w:rsid w:val="00B25E60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F4C8F"/>
    <w:rsid w:val="00BF6E78"/>
    <w:rsid w:val="00C045E9"/>
    <w:rsid w:val="00C06C88"/>
    <w:rsid w:val="00C134BB"/>
    <w:rsid w:val="00C37338"/>
    <w:rsid w:val="00C3794B"/>
    <w:rsid w:val="00C47834"/>
    <w:rsid w:val="00C50C0D"/>
    <w:rsid w:val="00C733FA"/>
    <w:rsid w:val="00C73806"/>
    <w:rsid w:val="00C8564A"/>
    <w:rsid w:val="00CB6077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19E9"/>
    <w:rsid w:val="00D945F4"/>
    <w:rsid w:val="00DA66B0"/>
    <w:rsid w:val="00DB02DA"/>
    <w:rsid w:val="00DC5057"/>
    <w:rsid w:val="00DE0195"/>
    <w:rsid w:val="00E05367"/>
    <w:rsid w:val="00E11213"/>
    <w:rsid w:val="00E250A9"/>
    <w:rsid w:val="00E3079C"/>
    <w:rsid w:val="00E51E63"/>
    <w:rsid w:val="00E52D2A"/>
    <w:rsid w:val="00E7082F"/>
    <w:rsid w:val="00E8361A"/>
    <w:rsid w:val="00E8786E"/>
    <w:rsid w:val="00E90FD8"/>
    <w:rsid w:val="00E96CA3"/>
    <w:rsid w:val="00EA018F"/>
    <w:rsid w:val="00EB05B2"/>
    <w:rsid w:val="00EC0B0D"/>
    <w:rsid w:val="00ED0644"/>
    <w:rsid w:val="00ED14CC"/>
    <w:rsid w:val="00ED286D"/>
    <w:rsid w:val="00ED4FB7"/>
    <w:rsid w:val="00F05880"/>
    <w:rsid w:val="00F1746F"/>
    <w:rsid w:val="00F2566E"/>
    <w:rsid w:val="00F34FCC"/>
    <w:rsid w:val="00F35061"/>
    <w:rsid w:val="00F4087F"/>
    <w:rsid w:val="00F50037"/>
    <w:rsid w:val="00F52702"/>
    <w:rsid w:val="00F5362D"/>
    <w:rsid w:val="00F60A2E"/>
    <w:rsid w:val="00F7087D"/>
    <w:rsid w:val="00F85BFE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2</cp:revision>
  <cp:lastPrinted>2016-05-30T08:54:00Z</cp:lastPrinted>
  <dcterms:created xsi:type="dcterms:W3CDTF">2017-11-23T15:36:00Z</dcterms:created>
  <dcterms:modified xsi:type="dcterms:W3CDTF">2017-11-23T15:36:00Z</dcterms:modified>
</cp:coreProperties>
</file>